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extAlignment w:val="baseline"/>
        <w:rPr/>
      </w:pPr>
      <w:r>
        <w:rPr>
          <w:rFonts w:eastAsia="Times New Roman" w:cs="Arial" w:ascii="Arial" w:hAnsi="Arial"/>
          <w:b/>
          <w:bCs/>
          <w:color w:val="201F1E"/>
          <w:sz w:val="22"/>
          <w:szCs w:val="22"/>
        </w:rPr>
        <w:t>En date du</w:t>
      </w:r>
      <w:r>
        <w:rPr>
          <w:rFonts w:eastAsia="Times New Roman" w:cs="Arial" w:ascii="Arial" w:hAnsi="Arial"/>
          <w:color w:val="201F1E"/>
          <w:sz w:val="22"/>
          <w:szCs w:val="22"/>
        </w:rPr>
        <w:t xml:space="preserve"> </w:t>
      </w:r>
      <w:r>
        <w:rPr>
          <w:rFonts w:eastAsia="Times New Roman" w:cs="Arial" w:ascii="Arial" w:hAnsi="Arial"/>
          <w:color w:val="201F1E"/>
          <w:sz w:val="22"/>
          <w:szCs w:val="22"/>
        </w:rPr>
        <w:t>______________________</w:t>
      </w:r>
    </w:p>
    <w:p>
      <w:pPr>
        <w:pStyle w:val="Normal"/>
        <w:textAlignment w:val="baseline"/>
        <w:rPr>
          <w:rFonts w:ascii="Arial" w:hAnsi="Arial" w:eastAsia="Times New Roman" w:cs="Arial"/>
          <w:color w:val="201F1E"/>
        </w:rPr>
      </w:pPr>
      <w:r>
        <w:rPr>
          <w:rFonts w:eastAsia="Times New Roman" w:cs="Arial" w:ascii="Arial" w:hAnsi="Arial"/>
          <w:color w:val="201F1E"/>
        </w:rPr>
      </w:r>
    </w:p>
    <w:p>
      <w:pPr>
        <w:pStyle w:val="Normal"/>
        <w:textAlignment w:val="baseline"/>
        <w:rPr>
          <w:rFonts w:ascii="Arial" w:hAnsi="Arial" w:eastAsia="Times New Roman" w:cs="Arial"/>
          <w:color w:val="201F1E"/>
        </w:rPr>
      </w:pPr>
      <w:r>
        <w:rPr>
          <w:rFonts w:eastAsia="Times New Roman" w:cs="Arial" w:ascii="Arial" w:hAnsi="Arial"/>
          <w:color w:val="201F1E"/>
        </w:rPr>
      </w:r>
    </w:p>
    <w:p>
      <w:pPr>
        <w:pStyle w:val="Normal"/>
        <w:rPr/>
      </w:pPr>
      <w:r>
        <w:rPr>
          <w:rFonts w:cs="Arial" w:ascii="Arial" w:hAnsi="Arial"/>
          <w:b/>
          <w:bCs/>
        </w:rPr>
        <w:t xml:space="preserve">Avis au </w:t>
      </w:r>
      <w:r>
        <w:rPr>
          <w:rFonts w:eastAsia="Times New Roman" w:cs="Arial" w:ascii="Arial" w:hAnsi="Arial"/>
          <w:b/>
          <w:bCs/>
          <w:color w:val="201F1E"/>
        </w:rPr>
        <w:t>______________________</w:t>
      </w:r>
      <w:r>
        <w:rPr>
          <w:rFonts w:cs="Arial" w:ascii="Arial" w:hAnsi="Arial"/>
          <w:b/>
          <w:bCs/>
        </w:rPr>
        <w:t xml:space="preserve">    </w:t>
      </w:r>
    </w:p>
    <w:p>
      <w:pPr>
        <w:pStyle w:val="Normal"/>
        <w:textAlignment w:val="baseline"/>
        <w:rPr>
          <w:rFonts w:ascii="Arial" w:hAnsi="Arial" w:eastAsia="Times New Roman" w:cs="Arial"/>
          <w:color w:val="201F1E"/>
        </w:rPr>
      </w:pPr>
      <w:r>
        <w:rPr>
          <w:rFonts w:eastAsia="Times New Roman" w:cs="Arial" w:ascii="Arial" w:hAnsi="Arial"/>
          <w:color w:val="201F1E"/>
        </w:rPr>
      </w:r>
    </w:p>
    <w:p>
      <w:pPr>
        <w:pStyle w:val="Normal"/>
        <w:textAlignment w:val="baseline"/>
        <w:rPr>
          <w:rFonts w:ascii="Arial" w:hAnsi="Arial" w:eastAsia="Times New Roman" w:cs="Arial"/>
          <w:color w:val="201F1E"/>
        </w:rPr>
      </w:pPr>
      <w:r>
        <w:rPr>
          <w:rFonts w:eastAsia="Times New Roman" w:cs="Arial" w:ascii="Arial" w:hAnsi="Arial"/>
          <w:color w:val="201F1E"/>
        </w:rPr>
      </w:r>
    </w:p>
    <w:p>
      <w:pPr>
        <w:pStyle w:val="Normal"/>
        <w:textAlignment w:val="baseline"/>
        <w:rPr/>
      </w:pPr>
      <w:r>
        <w:rPr>
          <w:rFonts w:eastAsia="Times New Roman" w:cs="Arial" w:ascii="Arial" w:hAnsi="Arial"/>
          <w:b/>
          <w:color w:val="201F1E"/>
        </w:rPr>
        <w:t>Objet :</w:t>
      </w:r>
      <w:r>
        <w:rPr>
          <w:rFonts w:eastAsia="Times New Roman" w:cs="Arial" w:ascii="Arial" w:hAnsi="Arial"/>
          <w:color w:val="201F1E"/>
        </w:rPr>
        <w:t xml:space="preserve"> Constat d’infraction </w:t>
      </w:r>
      <w:r>
        <w:rPr>
          <w:rFonts w:cs="Arial" w:ascii="Arial" w:hAnsi="Arial"/>
        </w:rPr>
        <w:t xml:space="preserve">100400 </w:t>
      </w:r>
      <w:r>
        <w:rPr>
          <w:rFonts w:eastAsia="Times New Roman" w:cs="Arial" w:ascii="Arial" w:hAnsi="Arial"/>
          <w:color w:val="201F1E"/>
        </w:rPr>
        <w:t>______________________</w:t>
      </w:r>
      <w:r>
        <w:rPr>
          <w:rFonts w:cs="Arial" w:ascii="Arial" w:hAnsi="Arial"/>
        </w:rPr>
        <w:t>.</w:t>
      </w:r>
    </w:p>
    <w:p>
      <w:pPr>
        <w:pStyle w:val="Normal"/>
        <w:textAlignment w:val="baseline"/>
        <w:rPr>
          <w:rFonts w:ascii="Arial" w:hAnsi="Arial" w:eastAsia="Times New Roman" w:cs="Arial"/>
          <w:color w:val="201F1E"/>
        </w:rPr>
      </w:pPr>
      <w:r>
        <w:rPr>
          <w:rFonts w:eastAsia="Times New Roman" w:cs="Arial" w:ascii="Arial" w:hAnsi="Arial"/>
          <w:color w:val="201F1E"/>
        </w:rPr>
      </w:r>
    </w:p>
    <w:p>
      <w:pPr>
        <w:pStyle w:val="Normal"/>
        <w:textAlignment w:val="baseline"/>
        <w:rPr>
          <w:rFonts w:ascii="Arial" w:hAnsi="Arial" w:eastAsia="Times New Roman" w:cs="Arial"/>
          <w:color w:val="201F1E"/>
        </w:rPr>
      </w:pPr>
      <w:r>
        <w:rPr>
          <w:rFonts w:eastAsia="Times New Roman" w:cs="Arial" w:ascii="Arial" w:hAnsi="Arial"/>
          <w:color w:val="201F1E"/>
        </w:rPr>
        <w:t> </w:t>
      </w:r>
    </w:p>
    <w:p>
      <w:pPr>
        <w:pStyle w:val="Normal"/>
        <w:textAlignment w:val="baseline"/>
        <w:rPr>
          <w:rFonts w:ascii="Arial" w:hAnsi="Arial" w:eastAsia="Times New Roman" w:cs="Arial"/>
          <w:color w:val="201F1E"/>
        </w:rPr>
      </w:pPr>
      <w:r>
        <w:rPr>
          <w:rFonts w:eastAsia="Times New Roman" w:cs="Arial" w:ascii="Arial" w:hAnsi="Arial"/>
          <w:color w:val="201F1E"/>
        </w:rPr>
      </w:r>
    </w:p>
    <w:p>
      <w:pPr>
        <w:pStyle w:val="Normal"/>
        <w:textAlignment w:val="baseline"/>
        <w:rPr>
          <w:rFonts w:ascii="Arial" w:hAnsi="Arial" w:eastAsia="Times New Roman" w:cs="Arial"/>
          <w:color w:val="201F1E"/>
        </w:rPr>
      </w:pPr>
      <w:r>
        <w:rPr>
          <w:rFonts w:eastAsia="Times New Roman" w:cs="Arial" w:ascii="Arial" w:hAnsi="Arial"/>
          <w:color w:val="201F1E"/>
        </w:rPr>
        <w:t>Bonjour,</w:t>
      </w:r>
    </w:p>
    <w:p>
      <w:pPr>
        <w:pStyle w:val="Normal"/>
        <w:textAlignment w:val="baseline"/>
        <w:rPr>
          <w:rFonts w:ascii="Arial" w:hAnsi="Arial" w:eastAsia="Times New Roman" w:cs="Arial"/>
          <w:color w:val="201F1E"/>
        </w:rPr>
      </w:pPr>
      <w:r>
        <w:rPr>
          <w:rFonts w:eastAsia="Times New Roman" w:cs="Arial" w:ascii="Arial" w:hAnsi="Arial"/>
          <w:color w:val="201F1E"/>
        </w:rPr>
      </w:r>
    </w:p>
    <w:p>
      <w:pPr>
        <w:pStyle w:val="Normal"/>
        <w:textAlignment w:val="baseline"/>
        <w:rPr>
          <w:rFonts w:ascii="Arial" w:hAnsi="Arial" w:eastAsia="Times New Roman" w:cs="Arial"/>
          <w:color w:val="201F1E"/>
        </w:rPr>
      </w:pPr>
      <w:r>
        <w:rPr>
          <w:rFonts w:eastAsia="Times New Roman" w:cs="Arial" w:ascii="Arial" w:hAnsi="Arial"/>
          <w:color w:val="201F1E"/>
        </w:rPr>
        <w:t> </w:t>
      </w:r>
    </w:p>
    <w:p>
      <w:pPr>
        <w:pStyle w:val="Normal"/>
        <w:textAlignment w:val="baseline"/>
        <w:rPr>
          <w:rFonts w:ascii="Arial" w:hAnsi="Arial" w:eastAsia="Times New Roman" w:cs="Arial"/>
          <w:color w:val="201F1E"/>
        </w:rPr>
      </w:pPr>
      <w:r>
        <w:rPr>
          <w:rFonts w:eastAsia="Times New Roman" w:cs="Arial" w:ascii="Arial" w:hAnsi="Arial"/>
          <w:color w:val="201F1E"/>
        </w:rPr>
      </w:r>
    </w:p>
    <w:p>
      <w:pPr>
        <w:pStyle w:val="Normal"/>
        <w:textAlignment w:val="baseline"/>
        <w:rPr>
          <w:rFonts w:ascii="Arial" w:hAnsi="Arial" w:eastAsia="Times New Roman" w:cs="Arial"/>
          <w:color w:val="201F1E"/>
        </w:rPr>
      </w:pPr>
      <w:r>
        <w:rPr>
          <w:rFonts w:eastAsia="Times New Roman" w:cs="Arial" w:ascii="Arial" w:hAnsi="Arial"/>
          <w:color w:val="201F1E"/>
        </w:rPr>
        <w:t>Nous sommes avisés de la disposition de l’article 77 qui sera respectée dans le délai imparti.</w:t>
      </w:r>
    </w:p>
    <w:p>
      <w:pPr>
        <w:pStyle w:val="Normal"/>
        <w:textAlignment w:val="baseline"/>
        <w:rPr>
          <w:rFonts w:ascii="Arial" w:hAnsi="Arial" w:eastAsia="Times New Roman" w:cs="Arial"/>
          <w:color w:val="201F1E"/>
        </w:rPr>
      </w:pPr>
      <w:r>
        <w:rPr>
          <w:rFonts w:eastAsia="Times New Roman" w:cs="Arial" w:ascii="Arial" w:hAnsi="Arial"/>
          <w:color w:val="201F1E"/>
        </w:rPr>
      </w:r>
    </w:p>
    <w:p>
      <w:pPr>
        <w:pStyle w:val="Normal"/>
        <w:textAlignment w:val="baseline"/>
        <w:rPr>
          <w:rFonts w:ascii="Arial" w:hAnsi="Arial" w:eastAsia="Times New Roman" w:cs="Arial"/>
          <w:color w:val="201F1E"/>
        </w:rPr>
      </w:pPr>
      <w:r>
        <w:rPr>
          <w:rFonts w:eastAsia="Times New Roman" w:cs="Arial" w:ascii="Arial" w:hAnsi="Arial"/>
          <w:color w:val="201F1E"/>
        </w:rPr>
        <w:t>Notre requête sera entre autre fondée sur les points suivants:</w:t>
      </w:r>
    </w:p>
    <w:p>
      <w:pPr>
        <w:pStyle w:val="Normal"/>
        <w:textAlignment w:val="baseline"/>
        <w:rPr>
          <w:rFonts w:ascii="Arial" w:hAnsi="Arial" w:eastAsia="Times New Roman" w:cs="Arial"/>
          <w:color w:val="201F1E"/>
        </w:rPr>
      </w:pPr>
      <w:r>
        <w:rPr>
          <w:rFonts w:eastAsia="Times New Roman" w:cs="Arial" w:ascii="Arial" w:hAnsi="Arial"/>
          <w:color w:val="201F1E"/>
        </w:rPr>
      </w:r>
    </w:p>
    <w:p>
      <w:pPr>
        <w:pStyle w:val="Normal"/>
        <w:textAlignment w:val="baseline"/>
        <w:rPr>
          <w:rFonts w:ascii="Arial" w:hAnsi="Arial" w:eastAsia="Times New Roman" w:cs="Arial"/>
          <w:color w:val="201F1E"/>
        </w:rPr>
      </w:pPr>
      <w:r>
        <w:rPr>
          <w:rFonts w:eastAsia="Times New Roman" w:cs="Arial" w:ascii="Arial" w:hAnsi="Arial"/>
          <w:color w:val="201F1E"/>
        </w:rPr>
        <w:t>1. Invalidité des mesures adoptées à l’encontre de la Loi sur la santé publique puisque aucune disposition législative ne prévoit la possibilité de créer les infractions qui me sont reprochées.</w:t>
      </w:r>
    </w:p>
    <w:p>
      <w:pPr>
        <w:pStyle w:val="Normal"/>
        <w:textAlignment w:val="baseline"/>
        <w:rPr>
          <w:rFonts w:ascii="Arial" w:hAnsi="Arial" w:eastAsia="Times New Roman" w:cs="Arial"/>
          <w:color w:val="201F1E"/>
        </w:rPr>
      </w:pPr>
      <w:r>
        <w:rPr>
          <w:rFonts w:eastAsia="Times New Roman" w:cs="Arial" w:ascii="Arial" w:hAnsi="Arial"/>
          <w:color w:val="201F1E"/>
        </w:rPr>
      </w:r>
    </w:p>
    <w:p>
      <w:pPr>
        <w:pStyle w:val="Normal"/>
        <w:textAlignment w:val="baseline"/>
        <w:rPr>
          <w:rFonts w:ascii="Arial" w:hAnsi="Arial" w:eastAsia="Times New Roman" w:cs="Arial"/>
          <w:color w:val="201F1E"/>
        </w:rPr>
      </w:pPr>
      <w:r>
        <w:rPr>
          <w:rFonts w:eastAsia="Times New Roman" w:cs="Arial" w:ascii="Arial" w:hAnsi="Arial"/>
          <w:color w:val="201F1E"/>
        </w:rPr>
        <w:t xml:space="preserve">2. Le principe de la validité de la loi sur la santé publique et des décrets adoptés en vertu de cette Loi. </w:t>
      </w:r>
    </w:p>
    <w:p>
      <w:pPr>
        <w:pStyle w:val="Normal"/>
        <w:textAlignment w:val="baseline"/>
        <w:rPr>
          <w:rFonts w:ascii="Arial" w:hAnsi="Arial" w:eastAsia="Times New Roman" w:cs="Arial"/>
          <w:color w:val="201F1E"/>
        </w:rPr>
      </w:pPr>
      <w:r>
        <w:rPr>
          <w:rFonts w:eastAsia="Times New Roman" w:cs="Arial" w:ascii="Arial" w:hAnsi="Arial"/>
          <w:color w:val="201F1E"/>
        </w:rPr>
      </w:r>
    </w:p>
    <w:p>
      <w:pPr>
        <w:pStyle w:val="Normal"/>
        <w:textAlignment w:val="baseline"/>
        <w:rPr>
          <w:rFonts w:ascii="Arial" w:hAnsi="Arial" w:eastAsia="Times New Roman" w:cs="Arial"/>
          <w:color w:val="201F1E"/>
        </w:rPr>
      </w:pPr>
      <w:r>
        <w:rPr>
          <w:rFonts w:eastAsia="Times New Roman" w:cs="Arial" w:ascii="Arial" w:hAnsi="Arial"/>
          <w:color w:val="201F1E"/>
        </w:rPr>
        <w:t>3. La constitutionnalité de la loi sur la santé public et sans limiter la généralité des termes qui précède, la constitutionnalité des mesures sanitaires et entre celles qui me sont reprochées dans le constat mentionné ci-dessus.</w:t>
      </w:r>
    </w:p>
    <w:p>
      <w:pPr>
        <w:pStyle w:val="Normal"/>
        <w:textAlignment w:val="baseline"/>
        <w:rPr>
          <w:rFonts w:ascii="Arial" w:hAnsi="Arial" w:eastAsia="Times New Roman" w:cs="Arial"/>
          <w:color w:val="201F1E"/>
        </w:rPr>
      </w:pPr>
      <w:r>
        <w:rPr>
          <w:rFonts w:eastAsia="Times New Roman" w:cs="Arial" w:ascii="Arial" w:hAnsi="Arial"/>
          <w:color w:val="201F1E"/>
        </w:rPr>
      </w:r>
    </w:p>
    <w:p>
      <w:pPr>
        <w:pStyle w:val="Normal"/>
        <w:textAlignment w:val="baseline"/>
        <w:rPr>
          <w:rFonts w:ascii="Arial" w:hAnsi="Arial" w:eastAsia="Times New Roman" w:cs="Arial"/>
          <w:color w:val="201F1E"/>
        </w:rPr>
      </w:pPr>
      <w:r>
        <w:rPr>
          <w:rFonts w:eastAsia="Times New Roman" w:cs="Arial" w:ascii="Arial" w:hAnsi="Arial"/>
          <w:color w:val="201F1E"/>
        </w:rPr>
        <w:t>Nous croyons que les éléments élaborés ci-dessous vous donne assez d’indices pour vous préparer adéquatement et si vous croyez que nous avons tort faites nous part de l’ensemble de la jurisprudence que vous entendez déposé lors de l’audition pour justement critiquer notre position sur la constitutionnalité et entre autres le principe d’adoption des lois et règlements et décret par l’exécutif.</w:t>
      </w:r>
    </w:p>
    <w:p>
      <w:pPr>
        <w:pStyle w:val="Normal"/>
        <w:textAlignment w:val="baseline"/>
        <w:rPr>
          <w:rFonts w:ascii="Arial" w:hAnsi="Arial" w:eastAsia="Times New Roman" w:cs="Arial"/>
          <w:color w:val="201F1E"/>
        </w:rPr>
      </w:pPr>
      <w:r>
        <w:rPr>
          <w:rFonts w:eastAsia="Times New Roman" w:cs="Arial" w:ascii="Arial" w:hAnsi="Arial"/>
          <w:color w:val="201F1E"/>
        </w:rPr>
      </w:r>
    </w:p>
    <w:p>
      <w:pPr>
        <w:pStyle w:val="Normal"/>
        <w:textAlignment w:val="baseline"/>
        <w:rPr/>
      </w:pPr>
      <w:r>
        <w:rPr>
          <w:rFonts w:eastAsia="Times New Roman" w:cs="Arial" w:ascii="Arial" w:hAnsi="Arial"/>
          <w:color w:val="201F1E"/>
        </w:rPr>
        <w:t>Sincèrement,</w:t>
      </w:r>
    </w:p>
    <w:p>
      <w:pPr>
        <w:pStyle w:val="Normal"/>
        <w:textAlignment w:val="baseline"/>
        <w:rPr>
          <w:rFonts w:ascii="Arial" w:hAnsi="Arial" w:eastAsia="Times New Roman" w:cs="Arial"/>
          <w:color w:val="201F1E"/>
        </w:rPr>
      </w:pPr>
      <w:r>
        <w:rPr/>
      </w:r>
    </w:p>
    <w:p>
      <w:pPr>
        <w:pStyle w:val="Normal"/>
        <w:textAlignment w:val="baseline"/>
        <w:rPr>
          <w:rFonts w:ascii="Arial" w:hAnsi="Arial" w:eastAsia="Times New Roman" w:cs="Arial"/>
          <w:color w:val="201F1E"/>
        </w:rPr>
      </w:pPr>
      <w:r>
        <w:rPr>
          <w:rFonts w:eastAsia="Times New Roman" w:cs="Arial" w:ascii="Arial" w:hAnsi="Arial"/>
          <w:color w:val="201F1E"/>
        </w:rPr>
      </w:r>
    </w:p>
    <w:p>
      <w:pPr>
        <w:pStyle w:val="Normal"/>
        <w:textAlignment w:val="baseline"/>
        <w:rPr/>
      </w:pPr>
      <w:r>
        <w:rPr>
          <w:rFonts w:eastAsia="Times New Roman" w:cs="Arial" w:ascii="Arial" w:hAnsi="Arial"/>
          <w:color w:val="201F1E"/>
        </w:rPr>
        <w:t>(</w:t>
      </w:r>
      <w:r>
        <w:rPr>
          <w:rFonts w:eastAsia="Times New Roman" w:cs="Arial" w:ascii="Arial" w:hAnsi="Arial"/>
          <w:color w:val="201F1E"/>
        </w:rPr>
        <w:t>Ton Nom</w:t>
      </w:r>
      <w:r>
        <w:rPr>
          <w:rFonts w:eastAsia="Times New Roman" w:cs="Arial" w:ascii="Arial" w:hAnsi="Arial"/>
          <w:color w:val="201F1E"/>
        </w:rPr>
        <w:t>)______________________</w:t>
      </w:r>
    </w:p>
    <w:p>
      <w:pPr>
        <w:pStyle w:val="Normal"/>
        <w:textAlignment w:val="baseline"/>
        <w:rPr>
          <w:rFonts w:ascii="Arial" w:hAnsi="Arial" w:eastAsia="Times New Roman" w:cs="Arial"/>
          <w:color w:val="201F1E"/>
        </w:rPr>
      </w:pPr>
      <w:r>
        <w:rPr>
          <w:rFonts w:eastAsia="Times New Roman" w:cs="Arial" w:ascii="Arial" w:hAnsi="Arial"/>
          <w:color w:val="201F1E"/>
        </w:rPr>
      </w:r>
    </w:p>
    <w:p>
      <w:pPr>
        <w:pStyle w:val="Normal"/>
        <w:rPr/>
      </w:pPr>
      <w:r>
        <w:rPr/>
      </w:r>
    </w:p>
    <w:sectPr>
      <w:type w:val="nextPage"/>
      <w:pgSz w:w="12240" w:h="15840"/>
      <w:pgMar w:left="1417" w:right="1417" w:header="0"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Liberation Sans">
    <w:altName w:val="Arial"/>
    <w:charset w:val="01"/>
    <w:family w:val="swiss"/>
    <w:pitch w:val="variable"/>
  </w:font>
  <w:font w:name="Arial">
    <w:charset w:val="01"/>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fr-CA"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4"/>
        <w:szCs w:val="24"/>
        <w:lang w:val="fr-CA" w:eastAsia="fr-FR" w:bidi="ar-SA"/>
      </w:rPr>
    </w:rPrDefault>
    <w:pPrDefault>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jc w:val="left"/>
    </w:pPr>
    <w:rPr>
      <w:rFonts w:ascii="Cambria" w:hAnsi="Cambria" w:eastAsia="ＭＳ 明朝" w:cs="" w:asciiTheme="minorHAnsi" w:cstheme="minorBidi" w:eastAsiaTheme="minorEastAsia" w:hAnsiTheme="minorHAnsi"/>
      <w:color w:val="auto"/>
      <w:kern w:val="0"/>
      <w:sz w:val="24"/>
      <w:szCs w:val="24"/>
      <w:lang w:val="fr-CA" w:eastAsia="fr-FR" w:bidi="ar-SA"/>
    </w:rPr>
  </w:style>
  <w:style w:type="character" w:styleId="DefaultParagraphFont" w:default="1">
    <w:name w:val="Default Paragraph Font"/>
    <w:uiPriority w:val="1"/>
    <w:semiHidden/>
    <w:unhideWhenUsed/>
    <w:qFormat/>
    <w:rPr/>
  </w:style>
  <w:style w:type="paragraph" w:styleId="Titre">
    <w:name w:val="Titre"/>
    <w:basedOn w:val="Normal"/>
    <w:next w:val="Corpsdetexte"/>
    <w:qFormat/>
    <w:pPr>
      <w:keepNext w:val="true"/>
      <w:spacing w:before="240" w:after="120"/>
    </w:pPr>
    <w:rPr>
      <w:rFonts w:ascii="Liberation Sans" w:hAnsi="Liberation Sans" w:eastAsia="Noto Sans CJK SC" w:cs="Lohit Devanagari"/>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LibreOffice/6.0.7.3$Linux_X86_64 LibreOffice_project/00m0$Build-3</Application>
  <Pages>1</Pages>
  <Words>191</Words>
  <Characters>1074</Characters>
  <CharactersWithSpaces>1260</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2022-01-03T19:55:00Z</dcterms:created>
  <dc:creator>Papa</dc:creator>
  <dc:description/>
  <dc:language>fr-CA</dc:language>
  <cp:lastModifiedBy/>
  <cp:lastPrinted>2022-01-03T19:32:00Z</cp:lastPrinted>
  <dcterms:modified xsi:type="dcterms:W3CDTF">2022-06-14T10:48:26Z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